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6A" w:rsidRPr="00DB0BE6" w:rsidRDefault="00CC696A" w:rsidP="00CC696A">
      <w:pPr>
        <w:pStyle w:val="Heading2"/>
        <w:spacing w:after="0" w:line="276" w:lineRule="auto"/>
        <w:ind w:left="-284"/>
        <w:rPr>
          <w:b/>
          <w:sz w:val="34"/>
        </w:rPr>
      </w:pPr>
      <w:bookmarkStart w:id="0" w:name="_GoBack"/>
      <w:bookmarkEnd w:id="0"/>
      <w:r w:rsidRPr="00DB0BE6">
        <w:rPr>
          <w:b/>
          <w:sz w:val="34"/>
        </w:rPr>
        <w:t>Annual General Meeting</w:t>
      </w:r>
      <w:r>
        <w:rPr>
          <w:b/>
          <w:sz w:val="34"/>
        </w:rPr>
        <w:t xml:space="preserve"> </w:t>
      </w:r>
    </w:p>
    <w:p w:rsidR="00CC696A" w:rsidRDefault="00D53391" w:rsidP="00CC696A">
      <w:pPr>
        <w:pStyle w:val="Heading2"/>
        <w:spacing w:after="0" w:line="276" w:lineRule="auto"/>
        <w:ind w:left="-284"/>
        <w:rPr>
          <w:b/>
        </w:rPr>
      </w:pPr>
      <w:r>
        <w:rPr>
          <w:b/>
        </w:rPr>
        <w:t>Wednesday, 11 December 2019</w:t>
      </w:r>
      <w:r w:rsidR="00CC696A">
        <w:rPr>
          <w:b/>
        </w:rPr>
        <w:t xml:space="preserve"> at </w:t>
      </w:r>
      <w:r>
        <w:rPr>
          <w:b/>
        </w:rPr>
        <w:t>14</w:t>
      </w:r>
      <w:r w:rsidR="00025297">
        <w:rPr>
          <w:b/>
        </w:rPr>
        <w:t>:00</w:t>
      </w:r>
    </w:p>
    <w:p w:rsidR="00CC696A" w:rsidRDefault="00CC696A" w:rsidP="00353370">
      <w:pPr>
        <w:pStyle w:val="Heading2"/>
        <w:spacing w:after="0" w:line="276" w:lineRule="auto"/>
        <w:ind w:left="-284" w:right="-772"/>
        <w:rPr>
          <w:b/>
          <w:sz w:val="22"/>
          <w:szCs w:val="20"/>
        </w:rPr>
      </w:pPr>
      <w:r>
        <w:rPr>
          <w:b/>
          <w:sz w:val="24"/>
          <w:szCs w:val="20"/>
        </w:rPr>
        <w:t>Cambria Suite</w:t>
      </w:r>
      <w:r w:rsidRPr="00DB0BE6">
        <w:rPr>
          <w:b/>
          <w:sz w:val="24"/>
          <w:szCs w:val="20"/>
        </w:rPr>
        <w:t xml:space="preserve">, Grand Connaught Rooms, Great Queen Street, London </w:t>
      </w:r>
      <w:r w:rsidRPr="00DB0BE6">
        <w:rPr>
          <w:b/>
          <w:sz w:val="22"/>
          <w:szCs w:val="20"/>
        </w:rPr>
        <w:t>WC2B 5DA</w:t>
      </w:r>
    </w:p>
    <w:p w:rsidR="00CC696A" w:rsidRPr="001C798E" w:rsidRDefault="00CC696A" w:rsidP="00CC696A">
      <w:pPr>
        <w:rPr>
          <w:rFonts w:eastAsiaTheme="majorEastAsia" w:cstheme="majorBidi"/>
          <w:bCs/>
          <w:i/>
          <w:color w:val="1D2763"/>
          <w:sz w:val="24"/>
          <w:szCs w:val="20"/>
        </w:rPr>
      </w:pPr>
      <w:r w:rsidRPr="00CD78A4">
        <w:rPr>
          <w:rFonts w:eastAsiaTheme="majorEastAsia" w:cstheme="majorBidi"/>
          <w:bCs/>
          <w:i/>
          <w:color w:val="1D2763"/>
          <w:sz w:val="24"/>
          <w:szCs w:val="20"/>
        </w:rPr>
        <w:t xml:space="preserve">The meeting </w:t>
      </w:r>
      <w:r>
        <w:rPr>
          <w:rFonts w:eastAsiaTheme="majorEastAsia" w:cstheme="majorBidi"/>
          <w:bCs/>
          <w:i/>
          <w:color w:val="1D2763"/>
          <w:sz w:val="24"/>
          <w:szCs w:val="20"/>
        </w:rPr>
        <w:t>will be</w:t>
      </w:r>
      <w:r w:rsidRPr="00CD78A4">
        <w:rPr>
          <w:rFonts w:eastAsiaTheme="majorEastAsia" w:cstheme="majorBidi"/>
          <w:bCs/>
          <w:i/>
          <w:color w:val="1D2763"/>
          <w:sz w:val="24"/>
          <w:szCs w:val="20"/>
        </w:rPr>
        <w:t xml:space="preserve"> preceded by a </w:t>
      </w:r>
      <w:r w:rsidR="00350572">
        <w:rPr>
          <w:rFonts w:eastAsiaTheme="majorEastAsia" w:cstheme="majorBidi"/>
          <w:bCs/>
          <w:i/>
          <w:color w:val="1D2763"/>
          <w:sz w:val="24"/>
          <w:szCs w:val="20"/>
        </w:rPr>
        <w:t xml:space="preserve">buffet </w:t>
      </w:r>
      <w:r w:rsidRPr="00CD78A4">
        <w:rPr>
          <w:rFonts w:eastAsiaTheme="majorEastAsia" w:cstheme="majorBidi"/>
          <w:bCs/>
          <w:i/>
          <w:color w:val="1D2763"/>
          <w:sz w:val="24"/>
          <w:szCs w:val="20"/>
        </w:rPr>
        <w:t>lunch, hosted by Richa</w:t>
      </w:r>
      <w:r w:rsidR="00550B9D">
        <w:rPr>
          <w:rFonts w:eastAsiaTheme="majorEastAsia" w:cstheme="majorBidi"/>
          <w:bCs/>
          <w:i/>
          <w:color w:val="1D2763"/>
          <w:sz w:val="24"/>
          <w:szCs w:val="20"/>
        </w:rPr>
        <w:t xml:space="preserve">rd Hone, President, MCF, </w:t>
      </w:r>
      <w:r w:rsidR="00D53391">
        <w:rPr>
          <w:rFonts w:eastAsiaTheme="majorEastAsia" w:cstheme="majorBidi"/>
          <w:bCs/>
          <w:i/>
          <w:color w:val="1D2763"/>
          <w:sz w:val="24"/>
          <w:szCs w:val="20"/>
        </w:rPr>
        <w:t>from 12</w:t>
      </w:r>
      <w:r w:rsidR="00550B9D">
        <w:rPr>
          <w:rFonts w:eastAsiaTheme="majorEastAsia" w:cstheme="majorBidi"/>
          <w:bCs/>
          <w:i/>
          <w:color w:val="1D2763"/>
          <w:sz w:val="24"/>
          <w:szCs w:val="20"/>
        </w:rPr>
        <w:t>:30</w:t>
      </w:r>
      <w:r w:rsidRPr="00CD78A4">
        <w:rPr>
          <w:rFonts w:eastAsiaTheme="majorEastAsia" w:cstheme="majorBidi"/>
          <w:bCs/>
          <w:i/>
          <w:color w:val="1D2763"/>
          <w:sz w:val="24"/>
          <w:szCs w:val="20"/>
        </w:rPr>
        <w:t xml:space="preserve"> pm in the Ampthil</w:t>
      </w:r>
      <w:r>
        <w:rPr>
          <w:rFonts w:eastAsiaTheme="majorEastAsia" w:cstheme="majorBidi"/>
          <w:bCs/>
          <w:i/>
          <w:color w:val="1D2763"/>
          <w:sz w:val="24"/>
          <w:szCs w:val="20"/>
        </w:rPr>
        <w:t>l</w:t>
      </w:r>
      <w:r w:rsidRPr="00CD78A4">
        <w:rPr>
          <w:rFonts w:eastAsiaTheme="majorEastAsia" w:cstheme="majorBidi"/>
          <w:bCs/>
          <w:i/>
          <w:color w:val="1D2763"/>
          <w:sz w:val="24"/>
          <w:szCs w:val="20"/>
        </w:rPr>
        <w:t xml:space="preserve"> Suite, Grand Connaught Rooms</w:t>
      </w:r>
    </w:p>
    <w:tbl>
      <w:tblPr>
        <w:tblW w:w="5307" w:type="pct"/>
        <w:tblLook w:val="01E0" w:firstRow="1" w:lastRow="1" w:firstColumn="1" w:lastColumn="1" w:noHBand="0" w:noVBand="0"/>
      </w:tblPr>
      <w:tblGrid>
        <w:gridCol w:w="767"/>
        <w:gridCol w:w="867"/>
        <w:gridCol w:w="7176"/>
      </w:tblGrid>
      <w:tr w:rsidR="008F0140" w:rsidRPr="002F7441" w:rsidTr="00153192">
        <w:tc>
          <w:tcPr>
            <w:tcW w:w="424" w:type="pct"/>
          </w:tcPr>
          <w:p w:rsidR="008F0140" w:rsidRPr="002F7441" w:rsidRDefault="00D53391" w:rsidP="007902EF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8F0140">
              <w:rPr>
                <w:szCs w:val="22"/>
              </w:rPr>
              <w:t>:45</w:t>
            </w:r>
          </w:p>
        </w:tc>
        <w:tc>
          <w:tcPr>
            <w:tcW w:w="498" w:type="pct"/>
          </w:tcPr>
          <w:p w:rsidR="008F0140" w:rsidRPr="008F0140" w:rsidRDefault="008F0140" w:rsidP="00082649">
            <w:pP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4078" w:type="pct"/>
            <w:shd w:val="clear" w:color="auto" w:fill="auto"/>
          </w:tcPr>
          <w:p w:rsidR="008F0140" w:rsidRPr="00231D74" w:rsidRDefault="008F0140" w:rsidP="00082649">
            <w:pPr>
              <w:spacing w:after="0" w:line="276" w:lineRule="auto"/>
              <w:rPr>
                <w:b/>
                <w:szCs w:val="22"/>
              </w:rPr>
            </w:pPr>
            <w:r w:rsidRPr="00231D74">
              <w:rPr>
                <w:b/>
                <w:szCs w:val="22"/>
              </w:rPr>
              <w:t xml:space="preserve">Registration </w:t>
            </w:r>
          </w:p>
          <w:p w:rsidR="008F0140" w:rsidRPr="002F7441" w:rsidRDefault="008F0140" w:rsidP="00082649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Coffee/tea</w:t>
            </w:r>
            <w:r w:rsidRPr="002F7441">
              <w:rPr>
                <w:szCs w:val="22"/>
              </w:rPr>
              <w:t xml:space="preserve"> </w:t>
            </w:r>
            <w:r>
              <w:rPr>
                <w:szCs w:val="22"/>
              </w:rPr>
              <w:t>will be</w:t>
            </w:r>
            <w:r w:rsidRPr="002F7441">
              <w:rPr>
                <w:szCs w:val="22"/>
              </w:rPr>
              <w:t xml:space="preserve"> served</w:t>
            </w:r>
          </w:p>
        </w:tc>
      </w:tr>
      <w:tr w:rsidR="008F0140" w:rsidRPr="008F0140" w:rsidTr="00153192">
        <w:trPr>
          <w:trHeight w:val="689"/>
        </w:trPr>
        <w:tc>
          <w:tcPr>
            <w:tcW w:w="424" w:type="pct"/>
          </w:tcPr>
          <w:p w:rsidR="008F0140" w:rsidRPr="008F0140" w:rsidRDefault="008F0140" w:rsidP="00082649">
            <w:pPr>
              <w:spacing w:after="0" w:line="276" w:lineRule="auto"/>
              <w:rPr>
                <w:szCs w:val="22"/>
              </w:rPr>
            </w:pPr>
          </w:p>
          <w:p w:rsidR="008F0140" w:rsidRPr="008F0140" w:rsidRDefault="00D53391" w:rsidP="00082649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8F0140" w:rsidRPr="008F0140">
              <w:rPr>
                <w:szCs w:val="22"/>
              </w:rPr>
              <w:t>:00</w:t>
            </w:r>
          </w:p>
        </w:tc>
        <w:tc>
          <w:tcPr>
            <w:tcW w:w="498" w:type="pct"/>
          </w:tcPr>
          <w:p w:rsidR="008F0140" w:rsidRPr="008F0140" w:rsidRDefault="008F0140" w:rsidP="00082649">
            <w:pPr>
              <w:spacing w:after="0" w:line="276" w:lineRule="auto"/>
              <w:rPr>
                <w:b/>
                <w:szCs w:val="22"/>
              </w:rPr>
            </w:pPr>
          </w:p>
          <w:p w:rsidR="008F0140" w:rsidRPr="008F0140" w:rsidRDefault="008F0140" w:rsidP="00082649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>1.</w:t>
            </w:r>
          </w:p>
        </w:tc>
        <w:tc>
          <w:tcPr>
            <w:tcW w:w="4078" w:type="pct"/>
            <w:shd w:val="clear" w:color="auto" w:fill="auto"/>
          </w:tcPr>
          <w:p w:rsidR="008F0140" w:rsidRDefault="008F0140" w:rsidP="008F0140">
            <w:pPr>
              <w:spacing w:after="0" w:line="276" w:lineRule="auto"/>
              <w:rPr>
                <w:szCs w:val="22"/>
              </w:rPr>
            </w:pPr>
          </w:p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 xml:space="preserve">Housekeeping </w:t>
            </w:r>
          </w:p>
          <w:p w:rsidR="008F0140" w:rsidRPr="008F0140" w:rsidRDefault="008F0140" w:rsidP="00082649">
            <w:pPr>
              <w:spacing w:after="0" w:line="276" w:lineRule="auto"/>
              <w:rPr>
                <w:szCs w:val="22"/>
              </w:rPr>
            </w:pPr>
            <w:r w:rsidRPr="008F0140">
              <w:rPr>
                <w:szCs w:val="22"/>
              </w:rPr>
              <w:t>David Innes, Chief Executive, MCF</w:t>
            </w:r>
          </w:p>
        </w:tc>
      </w:tr>
      <w:tr w:rsidR="008F0140" w:rsidRPr="008F0140" w:rsidTr="00153192">
        <w:trPr>
          <w:trHeight w:val="990"/>
        </w:trPr>
        <w:tc>
          <w:tcPr>
            <w:tcW w:w="424" w:type="pct"/>
          </w:tcPr>
          <w:p w:rsidR="008F0140" w:rsidRPr="008F0140" w:rsidRDefault="008F0140" w:rsidP="00082649">
            <w:pPr>
              <w:spacing w:after="0" w:line="276" w:lineRule="auto"/>
              <w:rPr>
                <w:szCs w:val="22"/>
              </w:rPr>
            </w:pPr>
          </w:p>
          <w:p w:rsidR="008F0140" w:rsidRPr="008F0140" w:rsidRDefault="008F0140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8F0140" w:rsidRPr="008F0140" w:rsidRDefault="008F0140" w:rsidP="00082649">
            <w:pPr>
              <w:spacing w:after="0" w:line="276" w:lineRule="auto"/>
              <w:rPr>
                <w:b/>
                <w:szCs w:val="22"/>
              </w:rPr>
            </w:pPr>
          </w:p>
          <w:p w:rsidR="008F0140" w:rsidRPr="008F0140" w:rsidRDefault="008F0140" w:rsidP="00082649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>2.</w:t>
            </w:r>
          </w:p>
        </w:tc>
        <w:tc>
          <w:tcPr>
            <w:tcW w:w="4078" w:type="pct"/>
            <w:shd w:val="clear" w:color="auto" w:fill="auto"/>
          </w:tcPr>
          <w:p w:rsidR="008F0140" w:rsidRDefault="008F0140" w:rsidP="008F0140">
            <w:pPr>
              <w:spacing w:after="0" w:line="276" w:lineRule="auto"/>
              <w:rPr>
                <w:szCs w:val="22"/>
              </w:rPr>
            </w:pPr>
          </w:p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>Introduction and Welcome</w:t>
            </w:r>
          </w:p>
          <w:p w:rsidR="008F0140" w:rsidRPr="008F0140" w:rsidRDefault="008F0140" w:rsidP="00082649">
            <w:pPr>
              <w:spacing w:after="0" w:line="276" w:lineRule="auto"/>
              <w:rPr>
                <w:szCs w:val="22"/>
              </w:rPr>
            </w:pPr>
            <w:r w:rsidRPr="008F0140">
              <w:rPr>
                <w:szCs w:val="22"/>
              </w:rPr>
              <w:t>Richard Hone, QC, President of MCF</w:t>
            </w:r>
          </w:p>
        </w:tc>
      </w:tr>
      <w:tr w:rsidR="008F0140" w:rsidRPr="008F0140" w:rsidTr="00153192">
        <w:trPr>
          <w:trHeight w:val="867"/>
        </w:trPr>
        <w:tc>
          <w:tcPr>
            <w:tcW w:w="424" w:type="pct"/>
          </w:tcPr>
          <w:p w:rsidR="008F0140" w:rsidRPr="008F0140" w:rsidRDefault="008F0140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 xml:space="preserve">3. </w:t>
            </w:r>
          </w:p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</w:p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4078" w:type="pct"/>
            <w:shd w:val="clear" w:color="auto" w:fill="auto"/>
          </w:tcPr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>To approve the m</w:t>
            </w:r>
            <w:r w:rsidR="00D53391">
              <w:rPr>
                <w:b/>
                <w:szCs w:val="22"/>
              </w:rPr>
              <w:t>inutes of the AGM on 12.12.2018</w:t>
            </w:r>
          </w:p>
          <w:p w:rsidR="008F0140" w:rsidRPr="008F0140" w:rsidRDefault="00766CA4" w:rsidP="008F0140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James</w:t>
            </w:r>
            <w:r w:rsidR="00240CE9">
              <w:rPr>
                <w:szCs w:val="22"/>
              </w:rPr>
              <w:t xml:space="preserve"> H.</w:t>
            </w:r>
            <w:r>
              <w:rPr>
                <w:szCs w:val="22"/>
              </w:rPr>
              <w:t xml:space="preserve"> </w:t>
            </w:r>
            <w:r w:rsidR="008F0140" w:rsidRPr="008F0140">
              <w:rPr>
                <w:szCs w:val="22"/>
              </w:rPr>
              <w:t>Newman OBE, Deputy President of MCF</w:t>
            </w:r>
          </w:p>
          <w:p w:rsidR="008F0140" w:rsidRPr="008F0140" w:rsidRDefault="008F0140" w:rsidP="008F0140">
            <w:pPr>
              <w:spacing w:after="0" w:line="276" w:lineRule="auto"/>
              <w:rPr>
                <w:szCs w:val="22"/>
              </w:rPr>
            </w:pPr>
          </w:p>
        </w:tc>
      </w:tr>
      <w:tr w:rsidR="008F0140" w:rsidRPr="008F0140" w:rsidTr="00153192">
        <w:tc>
          <w:tcPr>
            <w:tcW w:w="424" w:type="pct"/>
          </w:tcPr>
          <w:p w:rsidR="008F0140" w:rsidRDefault="008F0140" w:rsidP="008F0140">
            <w:pPr>
              <w:spacing w:after="0" w:line="276" w:lineRule="auto"/>
              <w:rPr>
                <w:szCs w:val="22"/>
              </w:rPr>
            </w:pPr>
          </w:p>
          <w:p w:rsidR="008F0140" w:rsidRDefault="008F0140" w:rsidP="008F0140">
            <w:pPr>
              <w:spacing w:after="0" w:line="276" w:lineRule="auto"/>
              <w:rPr>
                <w:szCs w:val="22"/>
              </w:rPr>
            </w:pPr>
          </w:p>
          <w:p w:rsidR="008F0140" w:rsidRPr="008F0140" w:rsidRDefault="008F0140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078" w:type="pct"/>
            <w:shd w:val="clear" w:color="auto" w:fill="auto"/>
          </w:tcPr>
          <w:p w:rsidR="00766CA4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 xml:space="preserve">To note and receive the annual report of the Trustees </w:t>
            </w:r>
            <w:r w:rsidR="00D53391">
              <w:rPr>
                <w:b/>
                <w:szCs w:val="22"/>
              </w:rPr>
              <w:t>for the year ended 31 March 2019</w:t>
            </w:r>
            <w:r w:rsidRPr="008F0140">
              <w:rPr>
                <w:b/>
                <w:szCs w:val="22"/>
              </w:rPr>
              <w:t>.</w:t>
            </w:r>
            <w:r w:rsidR="00766CA4">
              <w:rPr>
                <w:b/>
                <w:szCs w:val="22"/>
              </w:rPr>
              <w:t xml:space="preserve"> </w:t>
            </w:r>
            <w:r w:rsidR="00766CA4" w:rsidRPr="00766CA4">
              <w:rPr>
                <w:szCs w:val="22"/>
              </w:rPr>
              <w:t>(JHN)</w:t>
            </w:r>
          </w:p>
          <w:p w:rsidR="008F0140" w:rsidRPr="008F0140" w:rsidRDefault="008F0140" w:rsidP="008F0140">
            <w:pPr>
              <w:spacing w:after="0" w:line="276" w:lineRule="auto"/>
              <w:rPr>
                <w:b/>
                <w:szCs w:val="22"/>
              </w:rPr>
            </w:pPr>
          </w:p>
        </w:tc>
      </w:tr>
      <w:tr w:rsidR="00766CA4" w:rsidRPr="008F0140" w:rsidTr="00153192">
        <w:tc>
          <w:tcPr>
            <w:tcW w:w="424" w:type="pct"/>
          </w:tcPr>
          <w:p w:rsidR="00766CA4" w:rsidRDefault="00766CA4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766CA4" w:rsidRPr="008F0140" w:rsidRDefault="00766CA4" w:rsidP="003A6B03">
            <w:pPr>
              <w:spacing w:after="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4078" w:type="pct"/>
            <w:shd w:val="clear" w:color="auto" w:fill="auto"/>
          </w:tcPr>
          <w:p w:rsidR="00766CA4" w:rsidRDefault="00766CA4" w:rsidP="008F0140">
            <w:pPr>
              <w:spacing w:after="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 note and receive the audited accounts for the charity </w:t>
            </w:r>
            <w:r w:rsidR="00D53391">
              <w:rPr>
                <w:b/>
                <w:szCs w:val="22"/>
              </w:rPr>
              <w:t>for the year ended 31 March 2019</w:t>
            </w:r>
            <w:r>
              <w:rPr>
                <w:b/>
                <w:szCs w:val="22"/>
              </w:rPr>
              <w:t xml:space="preserve">. </w:t>
            </w:r>
          </w:p>
          <w:p w:rsidR="00766CA4" w:rsidRPr="00766CA4" w:rsidRDefault="00766CA4" w:rsidP="008F0140">
            <w:pPr>
              <w:spacing w:after="0" w:line="276" w:lineRule="auto"/>
              <w:rPr>
                <w:szCs w:val="22"/>
              </w:rPr>
            </w:pPr>
            <w:r w:rsidRPr="00766CA4">
              <w:rPr>
                <w:szCs w:val="22"/>
              </w:rPr>
              <w:t>Mike Heenan, Treasurer, MCF</w:t>
            </w:r>
          </w:p>
          <w:p w:rsidR="00766CA4" w:rsidRPr="008F0140" w:rsidRDefault="00766CA4" w:rsidP="008F0140">
            <w:pPr>
              <w:spacing w:after="0" w:line="276" w:lineRule="auto"/>
              <w:rPr>
                <w:b/>
                <w:szCs w:val="22"/>
              </w:rPr>
            </w:pPr>
          </w:p>
        </w:tc>
      </w:tr>
      <w:tr w:rsidR="00766CA4" w:rsidRPr="008F0140" w:rsidTr="00153192">
        <w:tc>
          <w:tcPr>
            <w:tcW w:w="424" w:type="pct"/>
          </w:tcPr>
          <w:p w:rsidR="00766CA4" w:rsidRDefault="00766CA4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766CA4" w:rsidRPr="008F0140" w:rsidRDefault="00766CA4" w:rsidP="003A6B03">
            <w:pPr>
              <w:spacing w:after="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078" w:type="pct"/>
            <w:shd w:val="clear" w:color="auto" w:fill="auto"/>
          </w:tcPr>
          <w:p w:rsidR="00766CA4" w:rsidRPr="008F0140" w:rsidRDefault="00766CA4" w:rsidP="008F0140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>To confirm the appointment of Knox Cropper as auditors of the Charity at a fee to be agreed by the Trustees.</w:t>
            </w:r>
            <w:r>
              <w:rPr>
                <w:b/>
                <w:szCs w:val="22"/>
              </w:rPr>
              <w:t xml:space="preserve"> </w:t>
            </w:r>
            <w:r w:rsidRPr="00766CA4">
              <w:rPr>
                <w:szCs w:val="22"/>
              </w:rPr>
              <w:t>(JHN)</w:t>
            </w:r>
          </w:p>
          <w:p w:rsidR="00766CA4" w:rsidRPr="008F0140" w:rsidRDefault="00766CA4" w:rsidP="008F0140">
            <w:pPr>
              <w:spacing w:after="0" w:line="276" w:lineRule="auto"/>
              <w:rPr>
                <w:b/>
                <w:szCs w:val="22"/>
              </w:rPr>
            </w:pPr>
          </w:p>
        </w:tc>
      </w:tr>
      <w:tr w:rsidR="00766CA4" w:rsidRPr="008F0140" w:rsidTr="00153192">
        <w:tc>
          <w:tcPr>
            <w:tcW w:w="424" w:type="pct"/>
          </w:tcPr>
          <w:p w:rsidR="00766CA4" w:rsidRDefault="00766CA4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766CA4" w:rsidRPr="008F0140" w:rsidRDefault="00766CA4" w:rsidP="003A6B03">
            <w:pPr>
              <w:spacing w:after="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4078" w:type="pct"/>
            <w:shd w:val="clear" w:color="auto" w:fill="auto"/>
          </w:tcPr>
          <w:p w:rsidR="00153192" w:rsidRPr="00153192" w:rsidRDefault="00766CA4" w:rsidP="00153192">
            <w:pPr>
              <w:spacing w:after="0" w:line="276" w:lineRule="auto"/>
              <w:rPr>
                <w:rFonts w:eastAsiaTheme="minorHAnsi" w:cs="Arial"/>
                <w:szCs w:val="22"/>
              </w:rPr>
            </w:pPr>
            <w:r w:rsidRPr="00630B04">
              <w:rPr>
                <w:rFonts w:eastAsiaTheme="minorHAnsi" w:cs="Arial"/>
                <w:b/>
                <w:szCs w:val="22"/>
              </w:rPr>
              <w:t>To note and ratify any emergency grants awarded.</w:t>
            </w:r>
            <w:r w:rsidR="00240CE9" w:rsidRPr="00153192">
              <w:rPr>
                <w:rFonts w:eastAsiaTheme="minorHAnsi" w:cs="Arial"/>
                <w:szCs w:val="22"/>
              </w:rPr>
              <w:t xml:space="preserve"> (JHN)</w:t>
            </w:r>
          </w:p>
          <w:p w:rsidR="00735F38" w:rsidRPr="00735F38" w:rsidRDefault="00735F38" w:rsidP="00735F3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35F38">
              <w:rPr>
                <w:rFonts w:ascii="Arial" w:hAnsi="Arial" w:cs="Arial"/>
              </w:rPr>
              <w:t xml:space="preserve">Cyclone </w:t>
            </w:r>
            <w:proofErr w:type="spellStart"/>
            <w:r w:rsidRPr="00735F38">
              <w:rPr>
                <w:rFonts w:ascii="Arial" w:hAnsi="Arial" w:cs="Arial"/>
              </w:rPr>
              <w:t>Idai</w:t>
            </w:r>
            <w:proofErr w:type="spellEnd"/>
            <w:r w:rsidRPr="00735F38">
              <w:rPr>
                <w:rFonts w:ascii="Arial" w:hAnsi="Arial" w:cs="Arial"/>
              </w:rPr>
              <w:t xml:space="preserve"> – South East Africa:  £45,000</w:t>
            </w:r>
          </w:p>
          <w:p w:rsidR="00735F38" w:rsidRPr="00735F38" w:rsidRDefault="00735F38" w:rsidP="00735F3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35F38">
              <w:rPr>
                <w:rFonts w:ascii="Arial" w:hAnsi="Arial" w:cs="Arial"/>
              </w:rPr>
              <w:t xml:space="preserve">Cyclone </w:t>
            </w:r>
            <w:proofErr w:type="spellStart"/>
            <w:r w:rsidRPr="00735F38">
              <w:rPr>
                <w:rFonts w:ascii="Arial" w:hAnsi="Arial" w:cs="Arial"/>
              </w:rPr>
              <w:t>Fani</w:t>
            </w:r>
            <w:proofErr w:type="spellEnd"/>
            <w:r w:rsidRPr="00735F38">
              <w:rPr>
                <w:rFonts w:ascii="Arial" w:hAnsi="Arial" w:cs="Arial"/>
              </w:rPr>
              <w:t xml:space="preserve"> – India and Bangladesh:  £16,250</w:t>
            </w:r>
          </w:p>
          <w:p w:rsidR="00735F38" w:rsidRPr="00735F38" w:rsidRDefault="00735F38" w:rsidP="00735F3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35F38">
              <w:rPr>
                <w:rFonts w:ascii="Arial" w:hAnsi="Arial" w:cs="Arial"/>
              </w:rPr>
              <w:t>Flooding – Lincolnshire:  £25,000</w:t>
            </w:r>
          </w:p>
          <w:p w:rsidR="00735F38" w:rsidRPr="00735F38" w:rsidRDefault="00735F38" w:rsidP="00735F3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35F38">
              <w:rPr>
                <w:rFonts w:ascii="Arial" w:hAnsi="Arial" w:cs="Arial"/>
              </w:rPr>
              <w:t>Flooding – Yorkshire:  £15,000</w:t>
            </w:r>
          </w:p>
          <w:p w:rsidR="00735F38" w:rsidRPr="00735F38" w:rsidRDefault="00735F38" w:rsidP="00735F3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35F38">
              <w:rPr>
                <w:rFonts w:ascii="Arial" w:hAnsi="Arial" w:cs="Arial"/>
              </w:rPr>
              <w:t>Monsoon Floods – Bangladesh:  £20,000</w:t>
            </w:r>
          </w:p>
          <w:p w:rsidR="00735F38" w:rsidRPr="00735F38" w:rsidRDefault="00735F38" w:rsidP="00735F3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35F38">
              <w:rPr>
                <w:rFonts w:ascii="Arial" w:hAnsi="Arial" w:cs="Arial"/>
              </w:rPr>
              <w:t>Hurricane Dorian – Bahamas:  £40,000</w:t>
            </w:r>
          </w:p>
          <w:p w:rsidR="00D53391" w:rsidRPr="00153192" w:rsidRDefault="00D53391" w:rsidP="00735F38">
            <w:pPr>
              <w:pStyle w:val="NoSpacing"/>
              <w:spacing w:line="276" w:lineRule="auto"/>
              <w:ind w:left="720"/>
              <w:rPr>
                <w:rFonts w:cs="Arial"/>
              </w:rPr>
            </w:pPr>
          </w:p>
        </w:tc>
      </w:tr>
      <w:tr w:rsidR="00766CA4" w:rsidRPr="008F0140" w:rsidTr="00153192">
        <w:tc>
          <w:tcPr>
            <w:tcW w:w="424" w:type="pct"/>
          </w:tcPr>
          <w:p w:rsidR="00766CA4" w:rsidRDefault="00581B86" w:rsidP="008F0140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CB28C4">
              <w:rPr>
                <w:szCs w:val="22"/>
              </w:rPr>
              <w:t>:20</w:t>
            </w:r>
          </w:p>
          <w:p w:rsidR="00766CA4" w:rsidRDefault="00766CA4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766CA4" w:rsidRPr="008F0140" w:rsidRDefault="00766CA4" w:rsidP="008F0140">
            <w:pP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4078" w:type="pct"/>
            <w:shd w:val="clear" w:color="auto" w:fill="auto"/>
          </w:tcPr>
          <w:p w:rsidR="00766CA4" w:rsidRPr="008F0140" w:rsidRDefault="00766CA4" w:rsidP="008F0140">
            <w:pPr>
              <w:spacing w:after="0" w:line="276" w:lineRule="auto"/>
              <w:rPr>
                <w:b/>
                <w:szCs w:val="22"/>
              </w:rPr>
            </w:pPr>
            <w:r w:rsidRPr="008F0140">
              <w:rPr>
                <w:b/>
                <w:szCs w:val="22"/>
              </w:rPr>
              <w:t>Any other business</w:t>
            </w:r>
          </w:p>
          <w:p w:rsidR="00766CA4" w:rsidRPr="008F0140" w:rsidRDefault="00766CA4" w:rsidP="008F0140">
            <w:pPr>
              <w:spacing w:after="0" w:line="276" w:lineRule="auto"/>
              <w:rPr>
                <w:b/>
                <w:szCs w:val="22"/>
              </w:rPr>
            </w:pPr>
          </w:p>
        </w:tc>
      </w:tr>
      <w:tr w:rsidR="00766CA4" w:rsidRPr="008F0140" w:rsidTr="00153192">
        <w:tc>
          <w:tcPr>
            <w:tcW w:w="424" w:type="pct"/>
          </w:tcPr>
          <w:p w:rsidR="00766CA4" w:rsidRDefault="00766CA4" w:rsidP="008F0140">
            <w:pPr>
              <w:spacing w:after="0" w:line="276" w:lineRule="auto"/>
              <w:rPr>
                <w:szCs w:val="22"/>
              </w:rPr>
            </w:pPr>
          </w:p>
          <w:p w:rsidR="00766CA4" w:rsidRDefault="00766CA4" w:rsidP="008F0140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498" w:type="pct"/>
          </w:tcPr>
          <w:p w:rsidR="00766CA4" w:rsidRPr="008F0140" w:rsidRDefault="00766CA4" w:rsidP="008F0140">
            <w:pP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4078" w:type="pct"/>
            <w:shd w:val="clear" w:color="auto" w:fill="auto"/>
          </w:tcPr>
          <w:p w:rsidR="00766CA4" w:rsidRPr="008F0140" w:rsidRDefault="00766CA4" w:rsidP="008F0140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Close the AGM</w:t>
            </w:r>
          </w:p>
        </w:tc>
      </w:tr>
    </w:tbl>
    <w:p w:rsidR="00A301CE" w:rsidRPr="00E41F30" w:rsidRDefault="00A301CE">
      <w:pPr>
        <w:rPr>
          <w:rFonts w:eastAsiaTheme="majorEastAsia" w:cstheme="majorBidi"/>
          <w:bCs/>
          <w:i/>
          <w:color w:val="1D2763"/>
          <w:sz w:val="24"/>
          <w:szCs w:val="20"/>
        </w:rPr>
      </w:pPr>
      <w:r w:rsidRPr="00E41F30">
        <w:rPr>
          <w:rFonts w:eastAsiaTheme="majorEastAsia" w:cstheme="majorBidi"/>
          <w:bCs/>
          <w:i/>
          <w:color w:val="1D2763"/>
          <w:sz w:val="24"/>
          <w:szCs w:val="20"/>
        </w:rPr>
        <w:t>The Annual General Meeting will be immediately followed by a Members’ Meeting which is expected</w:t>
      </w:r>
      <w:r w:rsidR="00255AD6">
        <w:rPr>
          <w:rFonts w:eastAsiaTheme="majorEastAsia" w:cstheme="majorBidi"/>
          <w:bCs/>
          <w:i/>
          <w:color w:val="1D2763"/>
          <w:sz w:val="24"/>
          <w:szCs w:val="20"/>
        </w:rPr>
        <w:t xml:space="preserve"> to conclude no later than 15:45</w:t>
      </w:r>
    </w:p>
    <w:sectPr w:rsidR="00A301CE" w:rsidRPr="00E41F30" w:rsidSect="00153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5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6A" w:rsidRDefault="00CC696A" w:rsidP="00CC696A">
      <w:pPr>
        <w:spacing w:after="0" w:line="240" w:lineRule="auto"/>
      </w:pPr>
      <w:r>
        <w:separator/>
      </w:r>
    </w:p>
  </w:endnote>
  <w:endnote w:type="continuationSeparator" w:id="0">
    <w:p w:rsidR="00CC696A" w:rsidRDefault="00CC696A" w:rsidP="00CC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92" w:rsidRDefault="00153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92" w:rsidRDefault="00153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B" w:rsidRDefault="00B40BC4">
    <w:pPr>
      <w:pStyle w:val="Footer"/>
    </w:pPr>
  </w:p>
  <w:p w:rsidR="008D69BB" w:rsidRDefault="00B40BC4">
    <w:pPr>
      <w:pStyle w:val="Footer"/>
    </w:pPr>
  </w:p>
  <w:p w:rsidR="008D69BB" w:rsidRDefault="00B40BC4">
    <w:pPr>
      <w:pStyle w:val="Footer"/>
    </w:pPr>
  </w:p>
  <w:p w:rsidR="008D69BB" w:rsidRDefault="00B40BC4">
    <w:pPr>
      <w:pStyle w:val="Footer"/>
    </w:pPr>
  </w:p>
  <w:p w:rsidR="008D69BB" w:rsidRDefault="00B40BC4">
    <w:pPr>
      <w:pStyle w:val="Footer"/>
    </w:pPr>
  </w:p>
  <w:p w:rsidR="008D69BB" w:rsidRDefault="00B40BC4">
    <w:pPr>
      <w:pStyle w:val="Footer"/>
    </w:pPr>
  </w:p>
  <w:p w:rsidR="008D69BB" w:rsidRDefault="00B4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6A" w:rsidRDefault="00CC696A" w:rsidP="00CC696A">
      <w:pPr>
        <w:spacing w:after="0" w:line="240" w:lineRule="auto"/>
      </w:pPr>
      <w:r>
        <w:separator/>
      </w:r>
    </w:p>
  </w:footnote>
  <w:footnote w:type="continuationSeparator" w:id="0">
    <w:p w:rsidR="00CC696A" w:rsidRDefault="00CC696A" w:rsidP="00CC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92" w:rsidRDefault="00153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B" w:rsidRDefault="00E30025" w:rsidP="00153192">
    <w:pPr>
      <w:pStyle w:val="Header"/>
    </w:pPr>
    <w:r w:rsidRPr="009C6C15">
      <w:rPr>
        <w:noProof/>
        <w:sz w:val="32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482E9656" wp14:editId="3E4A47E5">
          <wp:simplePos x="0" y="0"/>
          <wp:positionH relativeFrom="column">
            <wp:posOffset>-481013</wp:posOffset>
          </wp:positionH>
          <wp:positionV relativeFrom="page">
            <wp:posOffset>228600</wp:posOffset>
          </wp:positionV>
          <wp:extent cx="2037080" cy="645160"/>
          <wp:effectExtent l="0" t="0" r="127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 Design:Monika Lagova:Monika L WIP:291776 Grand Charity Stationery:Word files:Untitled-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B" w:rsidRDefault="00E300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53219AC" wp14:editId="0E0F97A8">
          <wp:simplePos x="0" y="0"/>
          <wp:positionH relativeFrom="column">
            <wp:posOffset>-685800</wp:posOffset>
          </wp:positionH>
          <wp:positionV relativeFrom="page">
            <wp:posOffset>383540</wp:posOffset>
          </wp:positionV>
          <wp:extent cx="2037080" cy="645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 Design:Monika Lagova:Monika L WIP:291776 Grand Charity Stationery:Word files:Untitled-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9BB" w:rsidRDefault="00B40BC4">
    <w:pPr>
      <w:pStyle w:val="Header"/>
    </w:pPr>
  </w:p>
  <w:p w:rsidR="008D69BB" w:rsidRDefault="00B40BC4">
    <w:pPr>
      <w:pStyle w:val="Header"/>
    </w:pPr>
  </w:p>
  <w:p w:rsidR="006718B0" w:rsidRDefault="00B40BC4">
    <w:pPr>
      <w:pStyle w:val="Header"/>
    </w:pPr>
  </w:p>
  <w:p w:rsidR="006718B0" w:rsidRDefault="00B40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FF5"/>
    <w:multiLevelType w:val="hybridMultilevel"/>
    <w:tmpl w:val="38F0C7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E028F"/>
    <w:multiLevelType w:val="hybridMultilevel"/>
    <w:tmpl w:val="9C6A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AC5"/>
    <w:multiLevelType w:val="hybridMultilevel"/>
    <w:tmpl w:val="38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0EB7"/>
    <w:multiLevelType w:val="hybridMultilevel"/>
    <w:tmpl w:val="21041024"/>
    <w:lvl w:ilvl="0" w:tplc="6998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71A8B"/>
    <w:multiLevelType w:val="hybridMultilevel"/>
    <w:tmpl w:val="27BC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11017"/>
    <w:multiLevelType w:val="hybridMultilevel"/>
    <w:tmpl w:val="12F8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D7322"/>
    <w:multiLevelType w:val="hybridMultilevel"/>
    <w:tmpl w:val="D754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6A"/>
    <w:rsid w:val="00025297"/>
    <w:rsid w:val="00153192"/>
    <w:rsid w:val="001C1E43"/>
    <w:rsid w:val="001F4CB4"/>
    <w:rsid w:val="00240CE9"/>
    <w:rsid w:val="00255AD6"/>
    <w:rsid w:val="0027184A"/>
    <w:rsid w:val="002968D5"/>
    <w:rsid w:val="00350572"/>
    <w:rsid w:val="00353370"/>
    <w:rsid w:val="00425821"/>
    <w:rsid w:val="004975CE"/>
    <w:rsid w:val="00550B9D"/>
    <w:rsid w:val="005767F9"/>
    <w:rsid w:val="0058066C"/>
    <w:rsid w:val="00581B86"/>
    <w:rsid w:val="00630B04"/>
    <w:rsid w:val="00735F38"/>
    <w:rsid w:val="00766CA4"/>
    <w:rsid w:val="007902EF"/>
    <w:rsid w:val="00834D8F"/>
    <w:rsid w:val="00890E93"/>
    <w:rsid w:val="008F0140"/>
    <w:rsid w:val="00A301CE"/>
    <w:rsid w:val="00A42E52"/>
    <w:rsid w:val="00B40BC4"/>
    <w:rsid w:val="00BD4654"/>
    <w:rsid w:val="00CB28C4"/>
    <w:rsid w:val="00CC696A"/>
    <w:rsid w:val="00D53391"/>
    <w:rsid w:val="00E30025"/>
    <w:rsid w:val="00E41F30"/>
    <w:rsid w:val="00E83DB4"/>
    <w:rsid w:val="00EA49D7"/>
    <w:rsid w:val="00F243D8"/>
    <w:rsid w:val="00F521B9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30760E06-B59A-482C-999D-0BB264A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6A"/>
    <w:pPr>
      <w:spacing w:after="255" w:line="360" w:lineRule="auto"/>
    </w:pPr>
    <w:rPr>
      <w:rFonts w:eastAsiaTheme="minorEastAsia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C696A"/>
    <w:pPr>
      <w:outlineLvl w:val="0"/>
    </w:pPr>
    <w:rPr>
      <w:b/>
      <w:color w:val="BA0C2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96A"/>
    <w:pPr>
      <w:keepNext/>
      <w:keepLines/>
      <w:spacing w:before="200"/>
      <w:outlineLvl w:val="1"/>
    </w:pPr>
    <w:rPr>
      <w:rFonts w:eastAsiaTheme="majorEastAsia" w:cstheme="majorBidi"/>
      <w:bCs/>
      <w:color w:val="1D276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96A"/>
    <w:rPr>
      <w:rFonts w:eastAsiaTheme="majorEastAsia" w:cstheme="majorBidi"/>
      <w:b/>
      <w:bCs/>
      <w:color w:val="BA0C28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C696A"/>
    <w:rPr>
      <w:rFonts w:eastAsiaTheme="majorEastAsia" w:cstheme="majorBidi"/>
      <w:bCs/>
      <w:color w:val="1D2763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C6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A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A"/>
    <w:rPr>
      <w:rFonts w:eastAsiaTheme="minorEastAsia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C696A"/>
    <w:pPr>
      <w:spacing w:before="120" w:after="120" w:line="240" w:lineRule="auto"/>
      <w:ind w:left="720"/>
      <w:contextualSpacing/>
    </w:pPr>
    <w:rPr>
      <w:rFonts w:eastAsiaTheme="minorHAns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96A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C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6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53192"/>
    <w:pPr>
      <w:spacing w:after="0" w:line="240" w:lineRule="auto"/>
    </w:pPr>
    <w:rPr>
      <w:rFonts w:ascii="Calibri" w:eastAsiaTheme="minorHAns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Walker</dc:creator>
  <cp:lastModifiedBy>Linda Walker</cp:lastModifiedBy>
  <cp:revision>6</cp:revision>
  <cp:lastPrinted>2019-10-15T08:11:00Z</cp:lastPrinted>
  <dcterms:created xsi:type="dcterms:W3CDTF">2019-10-11T11:38:00Z</dcterms:created>
  <dcterms:modified xsi:type="dcterms:W3CDTF">2019-10-24T13:34:00Z</dcterms:modified>
</cp:coreProperties>
</file>